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73" w:rsidRDefault="00A56473">
      <w:pPr>
        <w:pStyle w:val="Title"/>
        <w:ind w:left="-360"/>
        <w:rPr>
          <w:rFonts w:ascii="Arial" w:hAnsi="Arial" w:cs="Arial"/>
          <w:b/>
          <w:bCs/>
          <w:sz w:val="48"/>
          <w:szCs w:val="48"/>
          <w:u w:val="single"/>
        </w:rPr>
      </w:pPr>
      <w:smartTag w:uri="urn:schemas-microsoft-com:office:smarttags" w:element="City">
        <w:smartTag w:uri="urn:schemas-microsoft-com:office:smarttags" w:element="place">
          <w:r>
            <w:rPr>
              <w:rFonts w:ascii="Arial" w:hAnsi="Arial" w:cs="Arial"/>
              <w:b/>
              <w:bCs/>
              <w:sz w:val="48"/>
              <w:szCs w:val="48"/>
              <w:u w:val="single"/>
            </w:rPr>
            <w:t>NORWICH</w:t>
          </w:r>
        </w:smartTag>
      </w:smartTag>
      <w:r>
        <w:rPr>
          <w:rFonts w:ascii="Arial" w:hAnsi="Arial" w:cs="Arial"/>
          <w:b/>
          <w:bCs/>
          <w:sz w:val="48"/>
          <w:szCs w:val="48"/>
          <w:u w:val="single"/>
        </w:rPr>
        <w:t xml:space="preserve"> ABC</w:t>
      </w:r>
    </w:p>
    <w:p w:rsidR="00A56473" w:rsidRDefault="00A56473">
      <w:pPr>
        <w:ind w:left="-360"/>
        <w:rPr>
          <w:rFonts w:ascii="Tahoma" w:hAnsi="Tahoma" w:cs="Tahoma"/>
        </w:rPr>
      </w:pPr>
    </w:p>
    <w:p w:rsidR="00A56473" w:rsidRDefault="00A56473">
      <w:pPr>
        <w:pStyle w:val="Subtitle"/>
        <w:tabs>
          <w:tab w:val="center" w:pos="3976"/>
          <w:tab w:val="left" w:pos="7200"/>
        </w:tabs>
        <w:ind w:left="-360"/>
        <w:jc w:val="left"/>
        <w:rPr>
          <w:rFonts w:ascii="Arial" w:hAnsi="Arial" w:cs="Arial"/>
        </w:rPr>
      </w:pPr>
      <w:r>
        <w:rPr>
          <w:rFonts w:ascii="Arial" w:hAnsi="Arial" w:cs="Arial"/>
        </w:rPr>
        <w:tab/>
        <w:t>Open 25 mile time trial for Tandems and Solos</w:t>
      </w:r>
      <w:r>
        <w:rPr>
          <w:rFonts w:ascii="Arial" w:hAnsi="Arial" w:cs="Arial"/>
        </w:rPr>
        <w:tab/>
      </w:r>
    </w:p>
    <w:p w:rsidR="00A56473" w:rsidRDefault="00A56473">
      <w:pPr>
        <w:ind w:left="-360"/>
        <w:rPr>
          <w:rFonts w:ascii="Tahoma" w:hAnsi="Tahoma" w:cs="Tahoma"/>
        </w:rPr>
      </w:pPr>
    </w:p>
    <w:p w:rsidR="00A56473" w:rsidRDefault="00A56473">
      <w:pPr>
        <w:ind w:left="-360"/>
        <w:rPr>
          <w:rFonts w:ascii="Arial" w:hAnsi="Arial" w:cs="Arial"/>
          <w:sz w:val="22"/>
          <w:szCs w:val="22"/>
        </w:rPr>
      </w:pPr>
      <w:r>
        <w:rPr>
          <w:rFonts w:ascii="Arial" w:hAnsi="Arial" w:cs="Arial"/>
          <w:sz w:val="22"/>
          <w:szCs w:val="22"/>
        </w:rPr>
        <w:t xml:space="preserve">To be held on Sunday </w:t>
      </w:r>
      <w:r w:rsidR="00526A98">
        <w:rPr>
          <w:rFonts w:ascii="Arial" w:hAnsi="Arial" w:cs="Arial"/>
          <w:sz w:val="22"/>
          <w:szCs w:val="22"/>
        </w:rPr>
        <w:t>1</w:t>
      </w:r>
      <w:r w:rsidR="00526A98" w:rsidRPr="00526A98">
        <w:rPr>
          <w:rFonts w:ascii="Arial" w:hAnsi="Arial" w:cs="Arial"/>
          <w:sz w:val="22"/>
          <w:szCs w:val="22"/>
          <w:vertAlign w:val="superscript"/>
        </w:rPr>
        <w:t>st</w:t>
      </w:r>
      <w:r w:rsidR="00AC5DE2">
        <w:rPr>
          <w:rFonts w:ascii="Arial" w:hAnsi="Arial" w:cs="Arial"/>
          <w:sz w:val="22"/>
          <w:szCs w:val="22"/>
        </w:rPr>
        <w:t xml:space="preserve"> </w:t>
      </w:r>
      <w:r w:rsidR="00526A98">
        <w:rPr>
          <w:rFonts w:ascii="Arial" w:hAnsi="Arial" w:cs="Arial"/>
          <w:sz w:val="22"/>
          <w:szCs w:val="22"/>
        </w:rPr>
        <w:t>October 2023</w:t>
      </w:r>
      <w:r>
        <w:rPr>
          <w:rFonts w:ascii="Arial" w:hAnsi="Arial" w:cs="Arial"/>
          <w:sz w:val="22"/>
          <w:szCs w:val="22"/>
        </w:rPr>
        <w:t xml:space="preserve"> starting at </w:t>
      </w:r>
      <w:r>
        <w:rPr>
          <w:rFonts w:ascii="Arial" w:hAnsi="Arial" w:cs="Arial"/>
          <w:b/>
          <w:bCs/>
          <w:sz w:val="22"/>
          <w:szCs w:val="22"/>
        </w:rPr>
        <w:t>09.00hrs</w:t>
      </w:r>
      <w:r>
        <w:rPr>
          <w:rFonts w:ascii="Arial" w:hAnsi="Arial" w:cs="Arial"/>
          <w:sz w:val="22"/>
          <w:szCs w:val="22"/>
        </w:rPr>
        <w:t xml:space="preserve"> on Course B25/50.</w:t>
      </w:r>
    </w:p>
    <w:p w:rsidR="00A56473" w:rsidRDefault="00A56473">
      <w:pPr>
        <w:pStyle w:val="BodyText2"/>
        <w:rPr>
          <w:rFonts w:ascii="Arial" w:hAnsi="Arial" w:cs="Arial"/>
          <w:sz w:val="22"/>
          <w:szCs w:val="22"/>
        </w:rPr>
      </w:pPr>
      <w:r>
        <w:rPr>
          <w:rFonts w:ascii="Arial" w:hAnsi="Arial" w:cs="Arial"/>
          <w:sz w:val="22"/>
          <w:szCs w:val="22"/>
        </w:rPr>
        <w:t>The event is promoted for and on behalf of Cycling Time Trials under their Rules &amp; Regulations.</w:t>
      </w:r>
    </w:p>
    <w:p w:rsidR="00A56473" w:rsidRDefault="00A56473">
      <w:pPr>
        <w:ind w:left="-360"/>
        <w:rPr>
          <w:rFonts w:ascii="Arial" w:hAnsi="Arial" w:cs="Arial"/>
          <w:sz w:val="22"/>
          <w:szCs w:val="22"/>
        </w:rPr>
      </w:pPr>
    </w:p>
    <w:p w:rsidR="00A56473" w:rsidRDefault="00A56473">
      <w:pPr>
        <w:ind w:left="-360"/>
        <w:rPr>
          <w:rFonts w:ascii="Arial" w:hAnsi="Arial" w:cs="Arial"/>
          <w:sz w:val="22"/>
          <w:szCs w:val="22"/>
        </w:rPr>
      </w:pPr>
      <w:r>
        <w:rPr>
          <w:rFonts w:ascii="Arial" w:hAnsi="Arial" w:cs="Arial"/>
          <w:sz w:val="22"/>
          <w:szCs w:val="22"/>
        </w:rPr>
        <w:t>Event Secretary</w:t>
      </w:r>
      <w:r>
        <w:rPr>
          <w:rFonts w:ascii="Arial" w:hAnsi="Arial" w:cs="Arial"/>
          <w:sz w:val="22"/>
          <w:szCs w:val="22"/>
        </w:rPr>
        <w:tab/>
      </w:r>
      <w:r>
        <w:rPr>
          <w:rFonts w:ascii="Arial" w:hAnsi="Arial" w:cs="Arial"/>
          <w:sz w:val="22"/>
          <w:szCs w:val="22"/>
        </w:rPr>
        <w:tab/>
        <w:t xml:space="preserve">Ed Dean, 14 Wild Radish Close, Mulbarton, </w:t>
      </w:r>
      <w:smartTag w:uri="urn:schemas-microsoft-com:office:smarttags" w:element="City">
        <w:smartTag w:uri="urn:schemas-microsoft-com:office:smarttags" w:element="place">
          <w:r>
            <w:rPr>
              <w:rFonts w:ascii="Arial" w:hAnsi="Arial" w:cs="Arial"/>
              <w:sz w:val="22"/>
              <w:szCs w:val="22"/>
            </w:rPr>
            <w:t>Norfolk</w:t>
          </w:r>
        </w:smartTag>
      </w:smartTag>
      <w:r>
        <w:rPr>
          <w:rFonts w:ascii="Arial" w:hAnsi="Arial" w:cs="Arial"/>
          <w:sz w:val="22"/>
          <w:szCs w:val="22"/>
        </w:rPr>
        <w:t xml:space="preserve">. </w:t>
      </w:r>
    </w:p>
    <w:p w:rsidR="00A56473" w:rsidRDefault="00A56473">
      <w:pPr>
        <w:ind w:left="1080" w:firstLine="1080"/>
        <w:rPr>
          <w:rFonts w:ascii="Arial" w:hAnsi="Arial" w:cs="Arial"/>
          <w:sz w:val="22"/>
          <w:szCs w:val="22"/>
        </w:rPr>
      </w:pPr>
      <w:r>
        <w:rPr>
          <w:rFonts w:ascii="Arial" w:hAnsi="Arial" w:cs="Arial"/>
          <w:sz w:val="22"/>
          <w:szCs w:val="22"/>
        </w:rPr>
        <w:t>NR14 8DB </w:t>
      </w:r>
    </w:p>
    <w:p w:rsidR="00A56473" w:rsidRDefault="00A56473">
      <w:pPr>
        <w:ind w:left="1080" w:firstLine="1080"/>
        <w:rPr>
          <w:rFonts w:ascii="Arial" w:hAnsi="Arial" w:cs="Arial"/>
          <w:sz w:val="22"/>
          <w:szCs w:val="22"/>
        </w:rPr>
      </w:pPr>
      <w:r>
        <w:rPr>
          <w:rFonts w:ascii="Arial" w:hAnsi="Arial" w:cs="Arial"/>
          <w:sz w:val="22"/>
          <w:szCs w:val="22"/>
        </w:rPr>
        <w:t>Tel 01508 570806</w:t>
      </w:r>
    </w:p>
    <w:p w:rsidR="00A56473" w:rsidRDefault="00A56473">
      <w:pPr>
        <w:ind w:left="1080" w:firstLine="1080"/>
        <w:rPr>
          <w:rFonts w:ascii="Arial" w:hAnsi="Arial" w:cs="Arial"/>
          <w:sz w:val="22"/>
          <w:szCs w:val="22"/>
        </w:rPr>
      </w:pPr>
      <w:r>
        <w:rPr>
          <w:rFonts w:ascii="Arial" w:hAnsi="Arial" w:cs="Arial"/>
          <w:sz w:val="22"/>
          <w:szCs w:val="22"/>
        </w:rPr>
        <w:t>Mob 07718 341512</w:t>
      </w:r>
    </w:p>
    <w:p w:rsidR="00A56473" w:rsidRDefault="00A56473">
      <w:pPr>
        <w:rPr>
          <w:rFonts w:ascii="Arial" w:hAnsi="Arial" w:cs="Arial"/>
          <w:sz w:val="22"/>
          <w:szCs w:val="22"/>
        </w:rPr>
      </w:pPr>
    </w:p>
    <w:p w:rsidR="00A56473" w:rsidRDefault="00A56473">
      <w:pPr>
        <w:ind w:hanging="360"/>
        <w:rPr>
          <w:rFonts w:ascii="Arial" w:hAnsi="Arial" w:cs="Arial"/>
          <w:b/>
          <w:bCs/>
          <w:sz w:val="22"/>
          <w:szCs w:val="22"/>
        </w:rPr>
      </w:pPr>
      <w:r>
        <w:rPr>
          <w:rFonts w:ascii="Arial" w:hAnsi="Arial" w:cs="Arial"/>
          <w:b/>
          <w:bCs/>
          <w:sz w:val="22"/>
          <w:szCs w:val="22"/>
        </w:rPr>
        <w:t>B25/50 (Redenhall – Bungay Bypass Circuit)</w:t>
      </w:r>
    </w:p>
    <w:p w:rsidR="00A56473" w:rsidRDefault="00A56473">
      <w:pPr>
        <w:ind w:left="-360"/>
        <w:rPr>
          <w:rFonts w:ascii="Arial" w:hAnsi="Arial" w:cs="Arial"/>
          <w:b/>
          <w:bCs/>
          <w:sz w:val="22"/>
          <w:szCs w:val="22"/>
        </w:rPr>
      </w:pPr>
      <w:r>
        <w:rPr>
          <w:rFonts w:ascii="Arial" w:hAnsi="Arial" w:cs="Arial"/>
          <w:b/>
          <w:bCs/>
          <w:sz w:val="22"/>
          <w:szCs w:val="22"/>
        </w:rPr>
        <w:t xml:space="preserve">START at green paint mark in </w:t>
      </w:r>
      <w:smartTag w:uri="urn:schemas-microsoft-com:office:smarttags" w:element="place">
        <w:smartTag w:uri="urn:schemas-microsoft-com:office:smarttags" w:element="address">
          <w:smartTag w:uri="urn:schemas-microsoft-com:office:smarttags" w:element="Street">
            <w:r>
              <w:rPr>
                <w:rFonts w:ascii="Arial" w:hAnsi="Arial" w:cs="Arial"/>
                <w:b/>
                <w:bCs/>
                <w:sz w:val="22"/>
                <w:szCs w:val="22"/>
              </w:rPr>
              <w:t>Church Lane</w:t>
            </w:r>
          </w:smartTag>
        </w:smartTag>
      </w:smartTag>
      <w:r>
        <w:rPr>
          <w:rFonts w:ascii="Arial" w:hAnsi="Arial" w:cs="Arial"/>
          <w:b/>
          <w:bCs/>
          <w:sz w:val="22"/>
          <w:szCs w:val="22"/>
        </w:rPr>
        <w:t>, Redenhall near junction with A143 and 1/3 mile east of Redenhall RAB. Join A143 with care and proceed east to turn at 2</w:t>
      </w:r>
      <w:r>
        <w:rPr>
          <w:rFonts w:ascii="Arial" w:hAnsi="Arial" w:cs="Arial"/>
          <w:b/>
          <w:bCs/>
          <w:sz w:val="22"/>
          <w:szCs w:val="22"/>
          <w:vertAlign w:val="superscript"/>
        </w:rPr>
        <w:t>nd</w:t>
      </w:r>
      <w:r>
        <w:rPr>
          <w:rFonts w:ascii="Arial" w:hAnsi="Arial" w:cs="Arial"/>
          <w:b/>
          <w:bCs/>
          <w:sz w:val="22"/>
          <w:szCs w:val="22"/>
        </w:rPr>
        <w:t xml:space="preserve"> RAB (Chicken) at junction with B1332. Encircle and proceed west to Redenhall RAB. Encircle and retrace on A143 past start (1</w:t>
      </w:r>
      <w:r>
        <w:rPr>
          <w:rFonts w:ascii="Arial" w:hAnsi="Arial" w:cs="Arial"/>
          <w:b/>
          <w:bCs/>
          <w:sz w:val="22"/>
          <w:szCs w:val="22"/>
          <w:vertAlign w:val="superscript"/>
        </w:rPr>
        <w:t>st</w:t>
      </w:r>
      <w:r>
        <w:rPr>
          <w:rFonts w:ascii="Arial" w:hAnsi="Arial" w:cs="Arial"/>
          <w:b/>
          <w:bCs/>
          <w:sz w:val="22"/>
          <w:szCs w:val="22"/>
        </w:rPr>
        <w:t xml:space="preserve"> circuit) to 2</w:t>
      </w:r>
      <w:r>
        <w:rPr>
          <w:rFonts w:ascii="Arial" w:hAnsi="Arial" w:cs="Arial"/>
          <w:b/>
          <w:bCs/>
          <w:sz w:val="22"/>
          <w:szCs w:val="22"/>
          <w:vertAlign w:val="superscript"/>
        </w:rPr>
        <w:t>nd</w:t>
      </w:r>
      <w:r>
        <w:rPr>
          <w:rFonts w:ascii="Arial" w:hAnsi="Arial" w:cs="Arial"/>
          <w:b/>
          <w:bCs/>
          <w:sz w:val="22"/>
          <w:szCs w:val="22"/>
        </w:rPr>
        <w:t xml:space="preserve"> RAB (Chicken). Encircle and retrace on A143 to FINISH at green paint mark 20 metres east of alignment of electricity power poles and 1/10 mile east of start. </w:t>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BodyTextIndent2"/>
        <w:rPr>
          <w:rFonts w:ascii="Arial" w:hAnsi="Arial" w:cs="Arial"/>
          <w:sz w:val="22"/>
          <w:szCs w:val="22"/>
        </w:rPr>
      </w:pPr>
      <w:r>
        <w:rPr>
          <w:rFonts w:ascii="Arial" w:hAnsi="Arial" w:cs="Arial"/>
          <w:sz w:val="22"/>
          <w:szCs w:val="22"/>
        </w:rPr>
        <w:t xml:space="preserve">HQ &amp; Parking – Wortwell Community </w:t>
      </w:r>
      <w:proofErr w:type="gramStart"/>
      <w:r>
        <w:rPr>
          <w:rFonts w:ascii="Arial" w:hAnsi="Arial" w:cs="Arial"/>
          <w:sz w:val="22"/>
          <w:szCs w:val="22"/>
        </w:rPr>
        <w:t>Centre  (</w:t>
      </w:r>
      <w:proofErr w:type="gramEnd"/>
      <w:r>
        <w:rPr>
          <w:rFonts w:ascii="Arial" w:hAnsi="Arial" w:cs="Arial"/>
          <w:sz w:val="22"/>
          <w:szCs w:val="22"/>
        </w:rPr>
        <w:t>IP20 0HS)</w:t>
      </w:r>
    </w:p>
    <w:p w:rsidR="002C26D5" w:rsidRDefault="00A56473">
      <w:pPr>
        <w:ind w:left="-360"/>
        <w:rPr>
          <w:rFonts w:ascii="Arial" w:hAnsi="Arial" w:cs="Arial"/>
          <w:sz w:val="22"/>
          <w:szCs w:val="22"/>
        </w:rPr>
      </w:pPr>
      <w:r>
        <w:rPr>
          <w:rFonts w:ascii="Arial" w:hAnsi="Arial" w:cs="Arial"/>
          <w:sz w:val="22"/>
          <w:szCs w:val="22"/>
        </w:rPr>
        <w:t xml:space="preserve">Numbers &amp; Signing on at HQ </w:t>
      </w:r>
    </w:p>
    <w:p w:rsidR="00A408A9" w:rsidRDefault="00A408A9">
      <w:pPr>
        <w:ind w:left="-360"/>
        <w:rPr>
          <w:rFonts w:ascii="Arial" w:hAnsi="Arial" w:cs="Arial"/>
          <w:sz w:val="22"/>
          <w:szCs w:val="22"/>
        </w:rPr>
      </w:pPr>
    </w:p>
    <w:p w:rsidR="00A56473" w:rsidRDefault="00A56473" w:rsidP="00F20881">
      <w:pPr>
        <w:ind w:left="-360"/>
        <w:rPr>
          <w:rFonts w:ascii="Arial" w:hAnsi="Arial" w:cs="Arial"/>
          <w:sz w:val="22"/>
          <w:szCs w:val="22"/>
        </w:rPr>
      </w:pPr>
      <w:r>
        <w:rPr>
          <w:rFonts w:ascii="Arial" w:hAnsi="Arial" w:cs="Arial"/>
          <w:sz w:val="22"/>
          <w:szCs w:val="22"/>
        </w:rPr>
        <w:t xml:space="preserve">Timekeepers </w:t>
      </w:r>
      <w:r>
        <w:rPr>
          <w:rFonts w:ascii="Arial" w:hAnsi="Arial" w:cs="Arial"/>
          <w:sz w:val="22"/>
          <w:szCs w:val="22"/>
        </w:rPr>
        <w:tab/>
      </w:r>
      <w:r>
        <w:rPr>
          <w:rFonts w:ascii="Arial" w:hAnsi="Arial" w:cs="Arial"/>
          <w:sz w:val="22"/>
          <w:szCs w:val="22"/>
        </w:rPr>
        <w:tab/>
      </w:r>
      <w:r w:rsidR="002C26D5">
        <w:rPr>
          <w:rFonts w:ascii="Arial" w:hAnsi="Arial" w:cs="Arial"/>
          <w:sz w:val="22"/>
          <w:szCs w:val="22"/>
        </w:rPr>
        <w:t xml:space="preserve">M Johnson </w:t>
      </w:r>
      <w:proofErr w:type="gramStart"/>
      <w:r w:rsidR="002C26D5">
        <w:rPr>
          <w:rFonts w:ascii="Arial" w:hAnsi="Arial" w:cs="Arial"/>
          <w:sz w:val="22"/>
          <w:szCs w:val="22"/>
        </w:rPr>
        <w:t>&amp;</w:t>
      </w:r>
      <w:r w:rsidR="00526A98">
        <w:rPr>
          <w:rFonts w:ascii="Arial" w:hAnsi="Arial" w:cs="Arial"/>
          <w:sz w:val="22"/>
          <w:szCs w:val="22"/>
        </w:rPr>
        <w:t xml:space="preserve">  R</w:t>
      </w:r>
      <w:proofErr w:type="gramEnd"/>
      <w:r w:rsidR="00526A98">
        <w:rPr>
          <w:rFonts w:ascii="Arial" w:hAnsi="Arial" w:cs="Arial"/>
          <w:sz w:val="22"/>
          <w:szCs w:val="22"/>
        </w:rPr>
        <w:t xml:space="preserve"> Smith</w:t>
      </w:r>
      <w:r w:rsidR="009E6EB5">
        <w:rPr>
          <w:rFonts w:ascii="Arial" w:hAnsi="Arial" w:cs="Arial"/>
          <w:sz w:val="22"/>
          <w:szCs w:val="22"/>
        </w:rPr>
        <w:tab/>
      </w:r>
      <w:r>
        <w:rPr>
          <w:rFonts w:ascii="Arial" w:hAnsi="Arial" w:cs="Arial"/>
          <w:sz w:val="22"/>
          <w:szCs w:val="22"/>
        </w:rPr>
        <w:t>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rsidP="004A6401">
      <w:pPr>
        <w:ind w:left="-360"/>
        <w:rPr>
          <w:rFonts w:ascii="Arial" w:hAnsi="Arial" w:cs="Arial"/>
          <w:sz w:val="22"/>
          <w:szCs w:val="22"/>
        </w:rPr>
      </w:pPr>
      <w:r>
        <w:rPr>
          <w:rFonts w:ascii="Arial" w:hAnsi="Arial" w:cs="Arial"/>
          <w:sz w:val="22"/>
          <w:szCs w:val="22"/>
        </w:rPr>
        <w:t>Official Observer</w:t>
      </w:r>
      <w:r>
        <w:rPr>
          <w:rFonts w:ascii="Arial" w:hAnsi="Arial" w:cs="Arial"/>
          <w:sz w:val="22"/>
          <w:szCs w:val="22"/>
        </w:rPr>
        <w:tab/>
      </w:r>
      <w:r>
        <w:rPr>
          <w:rFonts w:ascii="Arial" w:hAnsi="Arial" w:cs="Arial"/>
          <w:sz w:val="22"/>
          <w:szCs w:val="22"/>
        </w:rPr>
        <w:tab/>
      </w:r>
      <w:r w:rsidR="00420465">
        <w:rPr>
          <w:rFonts w:ascii="Arial" w:hAnsi="Arial" w:cs="Arial"/>
          <w:sz w:val="22"/>
          <w:szCs w:val="22"/>
        </w:rPr>
        <w:t>P Johnson</w:t>
      </w:r>
      <w:r w:rsidR="00526A98">
        <w:rPr>
          <w:rFonts w:ascii="Arial" w:hAnsi="Arial" w:cs="Arial"/>
          <w:sz w:val="22"/>
          <w:szCs w:val="22"/>
        </w:rPr>
        <w:tab/>
      </w:r>
      <w:r w:rsidR="00526A98">
        <w:rPr>
          <w:rFonts w:ascii="Arial" w:hAnsi="Arial" w:cs="Arial"/>
          <w:sz w:val="22"/>
          <w:szCs w:val="22"/>
        </w:rPr>
        <w:tab/>
      </w:r>
      <w:r w:rsidR="00526A98">
        <w:rPr>
          <w:rFonts w:ascii="Arial" w:hAnsi="Arial" w:cs="Arial"/>
          <w:sz w:val="22"/>
          <w:szCs w:val="22"/>
        </w:rPr>
        <w:tab/>
      </w:r>
      <w:r>
        <w:rPr>
          <w:rFonts w:ascii="Arial" w:hAnsi="Arial" w:cs="Arial"/>
          <w:sz w:val="22"/>
          <w:szCs w:val="22"/>
        </w:rPr>
        <w:t>NABC</w:t>
      </w:r>
    </w:p>
    <w:p w:rsidR="00A56473" w:rsidRDefault="0019152C" w:rsidP="002C26D5">
      <w:pPr>
        <w:ind w:left="-360"/>
        <w:rPr>
          <w:rFonts w:ascii="Arial" w:hAnsi="Arial" w:cs="Arial"/>
          <w:sz w:val="22"/>
          <w:szCs w:val="22"/>
        </w:rPr>
      </w:pPr>
      <w:r>
        <w:rPr>
          <w:rFonts w:ascii="Arial" w:hAnsi="Arial" w:cs="Arial"/>
          <w:sz w:val="22"/>
          <w:szCs w:val="22"/>
        </w:rPr>
        <w:t>Recorder</w:t>
      </w:r>
      <w:r>
        <w:rPr>
          <w:rFonts w:ascii="Arial" w:hAnsi="Arial" w:cs="Arial"/>
          <w:sz w:val="22"/>
          <w:szCs w:val="22"/>
        </w:rPr>
        <w:tab/>
      </w:r>
      <w:r>
        <w:rPr>
          <w:rFonts w:ascii="Arial" w:hAnsi="Arial" w:cs="Arial"/>
          <w:sz w:val="22"/>
          <w:szCs w:val="22"/>
        </w:rPr>
        <w:tab/>
      </w:r>
      <w:r w:rsidR="002C26D5">
        <w:rPr>
          <w:rFonts w:ascii="Arial" w:hAnsi="Arial" w:cs="Arial"/>
          <w:sz w:val="22"/>
          <w:szCs w:val="22"/>
        </w:rPr>
        <w:tab/>
      </w:r>
      <w:r>
        <w:rPr>
          <w:rFonts w:ascii="Arial" w:hAnsi="Arial" w:cs="Arial"/>
          <w:sz w:val="22"/>
          <w:szCs w:val="22"/>
        </w:rPr>
        <w:t xml:space="preserve">T </w:t>
      </w:r>
      <w:proofErr w:type="spellStart"/>
      <w:r>
        <w:rPr>
          <w:rFonts w:ascii="Arial" w:hAnsi="Arial" w:cs="Arial"/>
          <w:sz w:val="22"/>
          <w:szCs w:val="22"/>
        </w:rPr>
        <w:t>Howes</w:t>
      </w:r>
      <w:proofErr w:type="spellEnd"/>
      <w:r w:rsidR="009E6EB5">
        <w:rPr>
          <w:rFonts w:ascii="Arial" w:hAnsi="Arial" w:cs="Arial"/>
          <w:sz w:val="22"/>
          <w:szCs w:val="22"/>
        </w:rPr>
        <w:tab/>
      </w:r>
      <w:r w:rsidR="009E6EB5">
        <w:rPr>
          <w:rFonts w:ascii="Arial" w:hAnsi="Arial" w:cs="Arial"/>
          <w:sz w:val="22"/>
          <w:szCs w:val="22"/>
        </w:rPr>
        <w:tab/>
      </w:r>
      <w:r w:rsidR="009E6EB5">
        <w:rPr>
          <w:rFonts w:ascii="Arial" w:hAnsi="Arial" w:cs="Arial"/>
          <w:sz w:val="22"/>
          <w:szCs w:val="22"/>
        </w:rPr>
        <w:tab/>
      </w:r>
      <w:r w:rsidR="00A56473">
        <w:rPr>
          <w:rFonts w:ascii="Arial" w:hAnsi="Arial" w:cs="Arial"/>
          <w:sz w:val="22"/>
          <w:szCs w:val="22"/>
        </w:rPr>
        <w:t>NA</w:t>
      </w:r>
      <w:r w:rsidR="009E6EB5">
        <w:rPr>
          <w:rFonts w:ascii="Arial" w:hAnsi="Arial" w:cs="Arial"/>
          <w:sz w:val="22"/>
          <w:szCs w:val="22"/>
        </w:rPr>
        <w:t>BC</w:t>
      </w:r>
      <w:r w:rsidR="002C26D5">
        <w:rPr>
          <w:rFonts w:ascii="Arial" w:hAnsi="Arial" w:cs="Arial"/>
          <w:sz w:val="22"/>
          <w:szCs w:val="22"/>
        </w:rPr>
        <w:tab/>
      </w:r>
    </w:p>
    <w:p w:rsidR="00A56473" w:rsidRDefault="00A56473">
      <w:pPr>
        <w:ind w:left="-360"/>
        <w:rPr>
          <w:rFonts w:ascii="Arial" w:hAnsi="Arial" w:cs="Arial"/>
          <w:sz w:val="22"/>
          <w:szCs w:val="22"/>
        </w:rPr>
      </w:pPr>
      <w:r>
        <w:rPr>
          <w:rFonts w:ascii="Arial" w:hAnsi="Arial" w:cs="Arial"/>
          <w:sz w:val="22"/>
          <w:szCs w:val="22"/>
        </w:rPr>
        <w:t xml:space="preserve">Course Marshals </w:t>
      </w:r>
      <w:r>
        <w:rPr>
          <w:rFonts w:ascii="Arial" w:hAnsi="Arial" w:cs="Arial"/>
          <w:sz w:val="22"/>
          <w:szCs w:val="22"/>
        </w:rPr>
        <w:tab/>
      </w:r>
      <w:r>
        <w:rPr>
          <w:rFonts w:ascii="Arial" w:hAnsi="Arial" w:cs="Arial"/>
          <w:sz w:val="22"/>
          <w:szCs w:val="22"/>
        </w:rPr>
        <w:tab/>
        <w:t>Members and friends of 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Heading2"/>
        <w:ind w:firstLine="0"/>
        <w:rPr>
          <w:rFonts w:ascii="Arial" w:hAnsi="Arial" w:cs="Arial"/>
          <w:sz w:val="22"/>
          <w:szCs w:val="22"/>
        </w:rPr>
      </w:pPr>
      <w:r>
        <w:rPr>
          <w:rFonts w:ascii="Arial" w:hAnsi="Arial" w:cs="Arial"/>
          <w:sz w:val="22"/>
          <w:szCs w:val="22"/>
        </w:rPr>
        <w:t>Local Regulations</w:t>
      </w:r>
    </w:p>
    <w:p w:rsidR="00526A98" w:rsidRPr="00526A98" w:rsidRDefault="006D7AD1" w:rsidP="00526A98">
      <w:r>
        <w:t xml:space="preserve"> </w:t>
      </w:r>
    </w:p>
    <w:p w:rsidR="00A56473" w:rsidRDefault="00A56473">
      <w:pPr>
        <w:ind w:left="-360"/>
        <w:rPr>
          <w:rFonts w:ascii="Arial" w:hAnsi="Arial" w:cs="Arial"/>
          <w:sz w:val="22"/>
          <w:szCs w:val="22"/>
        </w:rPr>
      </w:pPr>
      <w:r>
        <w:rPr>
          <w:rFonts w:ascii="Arial" w:hAnsi="Arial" w:cs="Arial"/>
          <w:sz w:val="22"/>
          <w:szCs w:val="22"/>
        </w:rPr>
        <w:t>U turns will not be permitted on the course or adjacent roads to the start and finish while a race is in progress.</w:t>
      </w:r>
    </w:p>
    <w:p w:rsidR="00A56473" w:rsidRDefault="00A56473">
      <w:pPr>
        <w:ind w:left="-360"/>
        <w:rPr>
          <w:rFonts w:ascii="Arial" w:hAnsi="Arial" w:cs="Arial"/>
          <w:sz w:val="22"/>
          <w:szCs w:val="22"/>
        </w:rPr>
      </w:pPr>
      <w:r>
        <w:rPr>
          <w:rFonts w:ascii="Arial" w:hAnsi="Arial" w:cs="Arial"/>
          <w:sz w:val="22"/>
          <w:szCs w:val="22"/>
        </w:rPr>
        <w:t>Note: Any breaking of this regulation in the first case will mean disqualification from the event. Further cases will be referred to the District Committee.</w:t>
      </w:r>
    </w:p>
    <w:p w:rsidR="00A56473" w:rsidRDefault="00A56473">
      <w:pPr>
        <w:ind w:left="-360"/>
        <w:rPr>
          <w:rFonts w:ascii="Arial" w:hAnsi="Arial" w:cs="Arial"/>
          <w:sz w:val="22"/>
          <w:szCs w:val="22"/>
        </w:rPr>
      </w:pPr>
      <w:r>
        <w:rPr>
          <w:rFonts w:ascii="Arial" w:hAnsi="Arial" w:cs="Arial"/>
          <w:sz w:val="22"/>
          <w:szCs w:val="22"/>
        </w:rPr>
        <w:t>Definition: A U-Turn is defined as a 180-degree turn completed within the highway whilst astride the machine. It is recommended that the rider(s) should dismount, check the road is clear in both directions, then with machine walk across the road.</w:t>
      </w:r>
    </w:p>
    <w:p w:rsidR="00A56473" w:rsidRDefault="00A56473">
      <w:pPr>
        <w:ind w:left="-360"/>
        <w:rPr>
          <w:rFonts w:ascii="Arial" w:hAnsi="Arial" w:cs="Arial"/>
          <w:sz w:val="22"/>
          <w:szCs w:val="22"/>
        </w:rPr>
      </w:pPr>
      <w:r>
        <w:rPr>
          <w:rFonts w:ascii="Arial" w:hAnsi="Arial" w:cs="Arial"/>
          <w:sz w:val="22"/>
          <w:szCs w:val="22"/>
        </w:rPr>
        <w:t>No warming-up on the course by competitors once an event has started.</w:t>
      </w:r>
    </w:p>
    <w:p w:rsidR="00A56473" w:rsidRDefault="00A56473">
      <w:pPr>
        <w:ind w:left="-360"/>
        <w:rPr>
          <w:rFonts w:ascii="Arial" w:hAnsi="Arial" w:cs="Arial"/>
          <w:sz w:val="22"/>
          <w:szCs w:val="22"/>
        </w:rPr>
      </w:pPr>
      <w:r>
        <w:rPr>
          <w:rFonts w:ascii="Arial" w:hAnsi="Arial" w:cs="Arial"/>
          <w:sz w:val="22"/>
          <w:szCs w:val="22"/>
        </w:rPr>
        <w:t>The use of turbo trainers is banned at all events with a.m. start times.</w:t>
      </w:r>
    </w:p>
    <w:p w:rsidR="00526A98" w:rsidRDefault="00526A98">
      <w:pPr>
        <w:ind w:left="-360"/>
        <w:rPr>
          <w:rFonts w:ascii="Arial" w:hAnsi="Arial" w:cs="Arial"/>
          <w:sz w:val="22"/>
          <w:szCs w:val="22"/>
        </w:rPr>
      </w:pPr>
    </w:p>
    <w:p w:rsidR="00A56473" w:rsidRDefault="00A56473">
      <w:pPr>
        <w:ind w:left="-360"/>
        <w:rPr>
          <w:rFonts w:ascii="Arial" w:hAnsi="Arial" w:cs="Arial"/>
          <w:sz w:val="22"/>
          <w:szCs w:val="22"/>
        </w:rPr>
      </w:pPr>
      <w:r w:rsidRPr="00526A98">
        <w:rPr>
          <w:rFonts w:ascii="Arial" w:hAnsi="Arial" w:cs="Arial"/>
          <w:b/>
          <w:sz w:val="22"/>
          <w:szCs w:val="22"/>
        </w:rPr>
        <w:t>All competitors must wear a properly affixed helmet</w:t>
      </w:r>
      <w:r>
        <w:rPr>
          <w:rFonts w:ascii="Arial" w:hAnsi="Arial" w:cs="Arial"/>
          <w:sz w:val="22"/>
          <w:szCs w:val="22"/>
        </w:rPr>
        <w:t>, which must be of a hard/soft shell construction. Helmets should conform to a recognised standard such as SNELL B95, ANSI Z90.4, AUS/NZS 2063;96, DIN 33-654, CPSC or EN1078. It is the responsibility of the rider (or parent or guardian if the rider is under 18 years of age) to: -</w:t>
      </w:r>
    </w:p>
    <w:p w:rsidR="00A56473" w:rsidRDefault="00A56473">
      <w:pPr>
        <w:ind w:left="-360"/>
        <w:rPr>
          <w:rFonts w:ascii="Arial" w:hAnsi="Arial" w:cs="Arial"/>
          <w:sz w:val="22"/>
          <w:szCs w:val="22"/>
        </w:rPr>
      </w:pPr>
      <w:r>
        <w:rPr>
          <w:rFonts w:ascii="Arial" w:hAnsi="Arial" w:cs="Arial"/>
          <w:sz w:val="22"/>
          <w:szCs w:val="22"/>
        </w:rPr>
        <w:t>Select a helmet that offers protection against head injury and does not restrict the rider’s vision or hearing.</w:t>
      </w:r>
    </w:p>
    <w:p w:rsidR="00A56473" w:rsidRDefault="00A56473">
      <w:pPr>
        <w:ind w:left="-360"/>
        <w:rPr>
          <w:rFonts w:ascii="Arial" w:hAnsi="Arial" w:cs="Arial"/>
          <w:sz w:val="22"/>
          <w:szCs w:val="22"/>
        </w:rPr>
      </w:pPr>
      <w:r>
        <w:rPr>
          <w:rFonts w:ascii="Arial" w:hAnsi="Arial" w:cs="Arial"/>
          <w:sz w:val="22"/>
          <w:szCs w:val="22"/>
        </w:rPr>
        <w:t>Ensure that the helmet is properly fitted, is undamaged and in good condition.</w:t>
      </w:r>
    </w:p>
    <w:p w:rsidR="00A56473" w:rsidRDefault="00A56473">
      <w:pPr>
        <w:rPr>
          <w:rFonts w:ascii="Arial" w:hAnsi="Arial" w:cs="Arial"/>
          <w:sz w:val="22"/>
          <w:szCs w:val="22"/>
        </w:rPr>
      </w:pPr>
    </w:p>
    <w:p w:rsidR="00A56473" w:rsidRDefault="00D43601">
      <w:pPr>
        <w:pStyle w:val="BodyText2"/>
        <w:rPr>
          <w:rFonts w:ascii="Arial" w:hAnsi="Arial" w:cs="Arial"/>
          <w:b/>
          <w:bCs/>
          <w:sz w:val="22"/>
          <w:szCs w:val="22"/>
        </w:rPr>
      </w:pPr>
      <w:r>
        <w:rPr>
          <w:rFonts w:ascii="Arial" w:hAnsi="Arial" w:cs="Arial"/>
          <w:b/>
          <w:bCs/>
          <w:sz w:val="22"/>
          <w:szCs w:val="22"/>
        </w:rPr>
        <w:t>Front and</w:t>
      </w:r>
      <w:r w:rsidR="00A56473">
        <w:rPr>
          <w:rFonts w:ascii="Arial" w:hAnsi="Arial" w:cs="Arial"/>
          <w:b/>
          <w:bCs/>
          <w:sz w:val="22"/>
          <w:szCs w:val="22"/>
        </w:rPr>
        <w:t xml:space="preserve"> rear L.E.D light</w:t>
      </w:r>
      <w:r>
        <w:rPr>
          <w:rFonts w:ascii="Arial" w:hAnsi="Arial" w:cs="Arial"/>
          <w:b/>
          <w:bCs/>
          <w:sz w:val="22"/>
          <w:szCs w:val="22"/>
        </w:rPr>
        <w:t>s must be fitted</w:t>
      </w:r>
      <w:r w:rsidR="00A56473">
        <w:rPr>
          <w:rFonts w:ascii="Arial" w:hAnsi="Arial" w:cs="Arial"/>
          <w:b/>
          <w:bCs/>
          <w:sz w:val="22"/>
          <w:szCs w:val="22"/>
        </w:rPr>
        <w:t xml:space="preserve"> to enhance visibility to other road users.</w:t>
      </w:r>
    </w:p>
    <w:p w:rsidR="00A56473" w:rsidRDefault="00A56473">
      <w:pPr>
        <w:pStyle w:val="BodyText2"/>
        <w:rPr>
          <w:rFonts w:ascii="Arial" w:hAnsi="Arial" w:cs="Arial"/>
          <w:b/>
          <w:bCs/>
          <w:sz w:val="22"/>
          <w:szCs w:val="22"/>
        </w:rPr>
      </w:pPr>
    </w:p>
    <w:p w:rsidR="00A56473" w:rsidRDefault="00A56473" w:rsidP="002C26D5">
      <w:pPr>
        <w:pStyle w:val="Title"/>
        <w:rPr>
          <w:rFonts w:ascii="Times New Roman" w:hAnsi="Times New Roman" w:cs="Times New Roman"/>
          <w:sz w:val="20"/>
          <w:szCs w:val="20"/>
        </w:rPr>
      </w:pPr>
      <w:r>
        <w:rPr>
          <w:rFonts w:ascii="Arial" w:hAnsi="Arial" w:cs="Arial"/>
          <w:sz w:val="22"/>
          <w:szCs w:val="22"/>
        </w:rPr>
        <w:br w:type="page"/>
      </w:r>
      <w:r w:rsidR="002C26D5">
        <w:rPr>
          <w:rFonts w:ascii="Times New Roman" w:hAnsi="Times New Roman" w:cs="Times New Roman"/>
          <w:sz w:val="20"/>
          <w:szCs w:val="20"/>
        </w:rPr>
        <w:lastRenderedPageBreak/>
        <w:t xml:space="preserve"> </w:t>
      </w:r>
    </w:p>
    <w:p w:rsidR="002C26D5" w:rsidRDefault="002C26D5" w:rsidP="002C26D5">
      <w:pPr>
        <w:pStyle w:val="BodyText2"/>
        <w:ind w:left="0"/>
        <w:jc w:val="both"/>
      </w:pPr>
    </w:p>
    <w:p w:rsidR="00A56473" w:rsidRDefault="00A56473" w:rsidP="00941778">
      <w:pPr>
        <w:pStyle w:val="BodyText2"/>
        <w:ind w:left="0"/>
        <w:jc w:val="center"/>
        <w:rPr>
          <w:rFonts w:ascii="Arial" w:hAnsi="Arial" w:cs="Arial"/>
          <w:b/>
          <w:bCs/>
          <w:sz w:val="22"/>
          <w:szCs w:val="22"/>
        </w:rPr>
      </w:pPr>
      <w:r>
        <w:rPr>
          <w:rFonts w:ascii="Arial" w:hAnsi="Arial" w:cs="Arial"/>
          <w:b/>
          <w:bCs/>
          <w:sz w:val="22"/>
          <w:szCs w:val="22"/>
        </w:rPr>
        <w:t>Awards</w:t>
      </w:r>
    </w:p>
    <w:p w:rsidR="00941778" w:rsidRDefault="00941778" w:rsidP="00941778">
      <w:pPr>
        <w:pStyle w:val="BodyText2"/>
        <w:ind w:left="0"/>
        <w:jc w:val="center"/>
        <w:rPr>
          <w:rFonts w:ascii="Arial" w:hAnsi="Arial" w:cs="Arial"/>
          <w:b/>
          <w:bCs/>
          <w:sz w:val="22"/>
          <w:szCs w:val="22"/>
        </w:rPr>
      </w:pPr>
    </w:p>
    <w:p w:rsidR="00A56473" w:rsidRDefault="00A56473">
      <w:pPr>
        <w:pStyle w:val="BodyText2"/>
        <w:ind w:firstLine="360"/>
        <w:jc w:val="both"/>
      </w:pPr>
    </w:p>
    <w:p w:rsidR="00A56473" w:rsidRDefault="006D7AD1">
      <w:pPr>
        <w:pStyle w:val="BodyText2"/>
        <w:ind w:left="0"/>
        <w:jc w:val="both"/>
        <w:rPr>
          <w:rFonts w:ascii="Arial" w:hAnsi="Arial" w:cs="Arial"/>
          <w:sz w:val="22"/>
          <w:szCs w:val="22"/>
        </w:rPr>
      </w:pPr>
      <w:r>
        <w:rPr>
          <w:rFonts w:ascii="Arial" w:hAnsi="Arial" w:cs="Arial"/>
          <w:sz w:val="22"/>
          <w:szCs w:val="22"/>
        </w:rPr>
        <w:t xml:space="preserve">Men </w:t>
      </w:r>
      <w:r w:rsidR="00A56473">
        <w:rPr>
          <w:rFonts w:ascii="Arial" w:hAnsi="Arial" w:cs="Arial"/>
          <w:sz w:val="22"/>
          <w:szCs w:val="22"/>
        </w:rPr>
        <w:t>Scratch</w:t>
      </w:r>
      <w:r w:rsidR="00A56473">
        <w:rPr>
          <w:rFonts w:ascii="Arial" w:hAnsi="Arial" w:cs="Arial"/>
          <w:sz w:val="22"/>
          <w:szCs w:val="22"/>
        </w:rPr>
        <w:tab/>
      </w:r>
      <w:r w:rsidR="00A56473">
        <w:rPr>
          <w:rFonts w:ascii="Arial" w:hAnsi="Arial" w:cs="Arial"/>
          <w:sz w:val="22"/>
          <w:szCs w:val="22"/>
        </w:rPr>
        <w:tab/>
        <w:t>1</w:t>
      </w:r>
      <w:r w:rsidR="00A56473">
        <w:rPr>
          <w:rFonts w:ascii="Arial" w:hAnsi="Arial" w:cs="Arial"/>
          <w:sz w:val="22"/>
          <w:szCs w:val="22"/>
          <w:vertAlign w:val="superscript"/>
        </w:rPr>
        <w:t>st</w:t>
      </w:r>
      <w:r>
        <w:rPr>
          <w:rFonts w:ascii="Arial" w:hAnsi="Arial" w:cs="Arial"/>
          <w:sz w:val="22"/>
          <w:szCs w:val="22"/>
        </w:rPr>
        <w:t xml:space="preserve"> £8</w:t>
      </w:r>
      <w:r w:rsidR="00A56473">
        <w:rPr>
          <w:rFonts w:ascii="Arial" w:hAnsi="Arial" w:cs="Arial"/>
          <w:sz w:val="22"/>
          <w:szCs w:val="22"/>
        </w:rPr>
        <w:t xml:space="preserve">    2</w:t>
      </w:r>
      <w:r w:rsidR="00A56473">
        <w:rPr>
          <w:rFonts w:ascii="Arial" w:hAnsi="Arial" w:cs="Arial"/>
          <w:sz w:val="22"/>
          <w:szCs w:val="22"/>
          <w:vertAlign w:val="superscript"/>
        </w:rPr>
        <w:t>nd</w:t>
      </w:r>
      <w:r w:rsidR="0066178D">
        <w:rPr>
          <w:rFonts w:ascii="Arial" w:hAnsi="Arial" w:cs="Arial"/>
          <w:sz w:val="22"/>
          <w:szCs w:val="22"/>
        </w:rPr>
        <w:t xml:space="preserve"> £</w:t>
      </w:r>
      <w:r>
        <w:rPr>
          <w:rFonts w:ascii="Arial" w:hAnsi="Arial" w:cs="Arial"/>
          <w:sz w:val="22"/>
          <w:szCs w:val="22"/>
        </w:rPr>
        <w:t>5</w:t>
      </w:r>
      <w:r w:rsidR="00A56473">
        <w:rPr>
          <w:rFonts w:ascii="Arial" w:hAnsi="Arial" w:cs="Arial"/>
          <w:sz w:val="22"/>
          <w:szCs w:val="22"/>
        </w:rPr>
        <w:t xml:space="preserve">    </w:t>
      </w:r>
      <w:r w:rsidR="00941778">
        <w:rPr>
          <w:rFonts w:ascii="Arial" w:hAnsi="Arial" w:cs="Arial"/>
          <w:sz w:val="22"/>
          <w:szCs w:val="22"/>
        </w:rPr>
        <w:tab/>
      </w:r>
      <w:r w:rsidR="00A56473">
        <w:rPr>
          <w:rFonts w:ascii="Arial" w:hAnsi="Arial" w:cs="Arial"/>
          <w:sz w:val="22"/>
          <w:szCs w:val="22"/>
        </w:rPr>
        <w:t xml:space="preserve"> </w:t>
      </w:r>
      <w:r w:rsidR="00A56473">
        <w:rPr>
          <w:rFonts w:ascii="Arial" w:hAnsi="Arial" w:cs="Arial"/>
          <w:sz w:val="22"/>
          <w:szCs w:val="22"/>
        </w:rPr>
        <w:tab/>
        <w:t xml:space="preserve">  </w:t>
      </w:r>
    </w:p>
    <w:p w:rsidR="00A56473" w:rsidRDefault="00A56473">
      <w:pPr>
        <w:pStyle w:val="BodyText2"/>
        <w:ind w:left="0"/>
        <w:jc w:val="both"/>
        <w:rPr>
          <w:rFonts w:ascii="Arial" w:hAnsi="Arial" w:cs="Arial"/>
          <w:sz w:val="22"/>
          <w:szCs w:val="22"/>
        </w:rPr>
      </w:pPr>
      <w:r>
        <w:rPr>
          <w:rFonts w:ascii="Arial" w:hAnsi="Arial" w:cs="Arial"/>
          <w:sz w:val="22"/>
          <w:szCs w:val="22"/>
        </w:rPr>
        <w:t xml:space="preserve">Vets on </w:t>
      </w:r>
      <w:proofErr w:type="gramStart"/>
      <w:r>
        <w:rPr>
          <w:rFonts w:ascii="Arial" w:hAnsi="Arial" w:cs="Arial"/>
          <w:sz w:val="22"/>
          <w:szCs w:val="22"/>
        </w:rPr>
        <w:t>Std</w:t>
      </w:r>
      <w:proofErr w:type="gramEnd"/>
      <w:r>
        <w:rPr>
          <w:rFonts w:ascii="Arial" w:hAnsi="Arial" w:cs="Arial"/>
          <w:sz w:val="22"/>
          <w:szCs w:val="22"/>
        </w:rPr>
        <w:tab/>
      </w:r>
      <w:r>
        <w:rPr>
          <w:rFonts w:ascii="Arial" w:hAnsi="Arial" w:cs="Arial"/>
          <w:sz w:val="22"/>
          <w:szCs w:val="22"/>
        </w:rPr>
        <w:tab/>
        <w:t>1</w:t>
      </w:r>
      <w:r>
        <w:rPr>
          <w:rFonts w:ascii="Arial" w:hAnsi="Arial" w:cs="Arial"/>
          <w:sz w:val="22"/>
          <w:szCs w:val="22"/>
          <w:vertAlign w:val="superscript"/>
        </w:rPr>
        <w:t>st</w:t>
      </w:r>
      <w:r w:rsidR="006D7AD1">
        <w:rPr>
          <w:rFonts w:ascii="Arial" w:hAnsi="Arial" w:cs="Arial"/>
          <w:sz w:val="22"/>
          <w:szCs w:val="22"/>
        </w:rPr>
        <w:t xml:space="preserve"> £8</w:t>
      </w:r>
      <w:r>
        <w:rPr>
          <w:rFonts w:ascii="Arial" w:hAnsi="Arial" w:cs="Arial"/>
          <w:sz w:val="22"/>
          <w:szCs w:val="22"/>
        </w:rPr>
        <w:t xml:space="preserve">    2</w:t>
      </w:r>
      <w:r>
        <w:rPr>
          <w:rFonts w:ascii="Arial" w:hAnsi="Arial" w:cs="Arial"/>
          <w:sz w:val="22"/>
          <w:szCs w:val="22"/>
          <w:vertAlign w:val="superscript"/>
        </w:rPr>
        <w:t>nd</w:t>
      </w:r>
      <w:r w:rsidR="006D7AD1">
        <w:rPr>
          <w:rFonts w:ascii="Arial" w:hAnsi="Arial" w:cs="Arial"/>
          <w:sz w:val="22"/>
          <w:szCs w:val="22"/>
        </w:rPr>
        <w:t xml:space="preserve"> £5</w:t>
      </w:r>
      <w:r w:rsidR="00941778">
        <w:rPr>
          <w:rFonts w:ascii="Arial" w:hAnsi="Arial" w:cs="Arial"/>
          <w:sz w:val="22"/>
          <w:szCs w:val="22"/>
        </w:rPr>
        <w:t xml:space="preserve"> </w:t>
      </w:r>
      <w:r w:rsidR="00662FA4">
        <w:rPr>
          <w:rFonts w:ascii="Arial" w:hAnsi="Arial" w:cs="Arial"/>
          <w:sz w:val="22"/>
          <w:szCs w:val="22"/>
        </w:rPr>
        <w:t xml:space="preserve">  </w:t>
      </w:r>
      <w:r w:rsidR="00941778">
        <w:rPr>
          <w:rFonts w:ascii="Arial" w:hAnsi="Arial" w:cs="Arial"/>
          <w:sz w:val="22"/>
          <w:szCs w:val="22"/>
        </w:rPr>
        <w:tab/>
      </w:r>
      <w:r>
        <w:rPr>
          <w:rFonts w:ascii="Arial" w:hAnsi="Arial" w:cs="Arial"/>
          <w:sz w:val="22"/>
          <w:szCs w:val="22"/>
        </w:rPr>
        <w:t xml:space="preserve">     </w:t>
      </w:r>
    </w:p>
    <w:p w:rsidR="006D7AD1" w:rsidRDefault="00941778">
      <w:pPr>
        <w:pStyle w:val="BodyText2"/>
        <w:ind w:left="0"/>
        <w:jc w:val="both"/>
        <w:rPr>
          <w:rFonts w:ascii="Arial" w:hAnsi="Arial" w:cs="Arial"/>
          <w:sz w:val="22"/>
          <w:szCs w:val="22"/>
        </w:rPr>
      </w:pPr>
      <w:r>
        <w:rPr>
          <w:rFonts w:ascii="Arial" w:hAnsi="Arial" w:cs="Arial"/>
          <w:sz w:val="22"/>
          <w:szCs w:val="22"/>
        </w:rPr>
        <w:t>Women</w:t>
      </w:r>
      <w:r w:rsidR="006D7AD1">
        <w:rPr>
          <w:rFonts w:ascii="Arial" w:hAnsi="Arial" w:cs="Arial"/>
          <w:sz w:val="22"/>
          <w:szCs w:val="22"/>
        </w:rPr>
        <w:t xml:space="preserve"> Scratch</w:t>
      </w:r>
      <w:r w:rsidR="006D7AD1">
        <w:rPr>
          <w:rFonts w:ascii="Arial" w:hAnsi="Arial" w:cs="Arial"/>
          <w:sz w:val="22"/>
          <w:szCs w:val="22"/>
        </w:rPr>
        <w:tab/>
      </w:r>
      <w:r w:rsidR="00A56473">
        <w:rPr>
          <w:rFonts w:ascii="Arial" w:hAnsi="Arial" w:cs="Arial"/>
          <w:sz w:val="22"/>
          <w:szCs w:val="22"/>
        </w:rPr>
        <w:t>1</w:t>
      </w:r>
      <w:r w:rsidR="00A56473">
        <w:rPr>
          <w:rFonts w:ascii="Arial" w:hAnsi="Arial" w:cs="Arial"/>
          <w:sz w:val="22"/>
          <w:szCs w:val="22"/>
          <w:vertAlign w:val="superscript"/>
        </w:rPr>
        <w:t>st</w:t>
      </w:r>
      <w:r w:rsidR="006D7AD1">
        <w:rPr>
          <w:rFonts w:ascii="Arial" w:hAnsi="Arial" w:cs="Arial"/>
          <w:sz w:val="22"/>
          <w:szCs w:val="22"/>
        </w:rPr>
        <w:t xml:space="preserve"> £8</w:t>
      </w:r>
      <w:r w:rsidR="00A56473">
        <w:rPr>
          <w:rFonts w:ascii="Arial" w:hAnsi="Arial" w:cs="Arial"/>
          <w:sz w:val="22"/>
          <w:szCs w:val="22"/>
        </w:rPr>
        <w:t xml:space="preserve">    2</w:t>
      </w:r>
      <w:r w:rsidR="00A56473" w:rsidRPr="006744F6">
        <w:rPr>
          <w:rFonts w:ascii="Arial" w:hAnsi="Arial" w:cs="Arial"/>
          <w:sz w:val="22"/>
          <w:szCs w:val="22"/>
          <w:vertAlign w:val="superscript"/>
        </w:rPr>
        <w:t>nd</w:t>
      </w:r>
      <w:r w:rsidR="00A56473">
        <w:rPr>
          <w:rFonts w:ascii="Arial" w:hAnsi="Arial" w:cs="Arial"/>
          <w:sz w:val="22"/>
          <w:szCs w:val="22"/>
        </w:rPr>
        <w:t xml:space="preserve"> £</w:t>
      </w:r>
      <w:r w:rsidR="006D7AD1">
        <w:rPr>
          <w:rFonts w:ascii="Arial" w:hAnsi="Arial" w:cs="Arial"/>
          <w:sz w:val="22"/>
          <w:szCs w:val="22"/>
        </w:rPr>
        <w:t>5</w:t>
      </w:r>
    </w:p>
    <w:p w:rsidR="006D7AD1" w:rsidRDefault="006D7AD1">
      <w:pPr>
        <w:pStyle w:val="BodyText2"/>
        <w:ind w:left="0"/>
        <w:jc w:val="both"/>
        <w:rPr>
          <w:rFonts w:ascii="Arial" w:hAnsi="Arial" w:cs="Arial"/>
          <w:sz w:val="22"/>
          <w:szCs w:val="22"/>
        </w:rPr>
      </w:pPr>
      <w:r>
        <w:rPr>
          <w:rFonts w:ascii="Arial" w:hAnsi="Arial" w:cs="Arial"/>
          <w:sz w:val="22"/>
          <w:szCs w:val="22"/>
        </w:rPr>
        <w:t>Road Bike Scratch</w:t>
      </w:r>
      <w:r>
        <w:rPr>
          <w:rFonts w:ascii="Arial" w:hAnsi="Arial" w:cs="Arial"/>
          <w:sz w:val="22"/>
          <w:szCs w:val="22"/>
        </w:rPr>
        <w:tab/>
        <w:t>1</w:t>
      </w:r>
      <w:r w:rsidRPr="006D7AD1">
        <w:rPr>
          <w:rFonts w:ascii="Arial" w:hAnsi="Arial" w:cs="Arial"/>
          <w:sz w:val="22"/>
          <w:szCs w:val="22"/>
          <w:vertAlign w:val="superscript"/>
        </w:rPr>
        <w:t>st</w:t>
      </w:r>
      <w:r>
        <w:rPr>
          <w:rFonts w:ascii="Arial" w:hAnsi="Arial" w:cs="Arial"/>
          <w:sz w:val="22"/>
          <w:szCs w:val="22"/>
        </w:rPr>
        <w:t xml:space="preserve"> £5</w:t>
      </w:r>
    </w:p>
    <w:p w:rsidR="00A56473" w:rsidRDefault="006D7AD1">
      <w:pPr>
        <w:pStyle w:val="BodyText2"/>
        <w:ind w:left="0"/>
        <w:jc w:val="both"/>
        <w:rPr>
          <w:rFonts w:ascii="Arial" w:hAnsi="Arial" w:cs="Arial"/>
          <w:sz w:val="22"/>
          <w:szCs w:val="22"/>
        </w:rPr>
      </w:pPr>
      <w:r>
        <w:rPr>
          <w:rFonts w:ascii="Arial" w:hAnsi="Arial" w:cs="Arial"/>
          <w:sz w:val="22"/>
          <w:szCs w:val="22"/>
        </w:rPr>
        <w:t xml:space="preserve">Team </w:t>
      </w:r>
      <w:r>
        <w:rPr>
          <w:rFonts w:ascii="Arial" w:hAnsi="Arial" w:cs="Arial"/>
          <w:sz w:val="22"/>
          <w:szCs w:val="22"/>
        </w:rPr>
        <w:tab/>
      </w:r>
      <w:r>
        <w:rPr>
          <w:rFonts w:ascii="Arial" w:hAnsi="Arial" w:cs="Arial"/>
          <w:sz w:val="22"/>
          <w:szCs w:val="22"/>
        </w:rPr>
        <w:tab/>
      </w:r>
      <w:r>
        <w:rPr>
          <w:rFonts w:ascii="Arial" w:hAnsi="Arial" w:cs="Arial"/>
          <w:sz w:val="22"/>
          <w:szCs w:val="22"/>
        </w:rPr>
        <w:tab/>
      </w:r>
      <w:r w:rsidR="0066178D">
        <w:rPr>
          <w:rFonts w:ascii="Arial" w:hAnsi="Arial" w:cs="Arial"/>
          <w:sz w:val="22"/>
          <w:szCs w:val="22"/>
        </w:rPr>
        <w:t xml:space="preserve"> </w:t>
      </w:r>
      <w:r>
        <w:rPr>
          <w:rFonts w:ascii="Arial" w:hAnsi="Arial" w:cs="Arial"/>
          <w:sz w:val="22"/>
          <w:szCs w:val="22"/>
        </w:rPr>
        <w:t>£5 each</w:t>
      </w:r>
      <w:r w:rsidR="0066178D">
        <w:rPr>
          <w:rFonts w:ascii="Arial" w:hAnsi="Arial" w:cs="Arial"/>
          <w:sz w:val="22"/>
          <w:szCs w:val="22"/>
        </w:rPr>
        <w:t xml:space="preserve"> </w:t>
      </w:r>
    </w:p>
    <w:p w:rsidR="00420465" w:rsidRDefault="00420465">
      <w:pPr>
        <w:pStyle w:val="BodyText2"/>
        <w:ind w:left="0"/>
        <w:jc w:val="both"/>
        <w:rPr>
          <w:rFonts w:ascii="Arial" w:hAnsi="Arial" w:cs="Arial"/>
          <w:sz w:val="22"/>
          <w:szCs w:val="22"/>
        </w:rPr>
      </w:pPr>
    </w:p>
    <w:p w:rsidR="00420465" w:rsidRDefault="00420465">
      <w:pPr>
        <w:pStyle w:val="BodyText2"/>
        <w:ind w:left="0"/>
        <w:jc w:val="both"/>
        <w:rPr>
          <w:rFonts w:ascii="Arial" w:hAnsi="Arial" w:cs="Arial"/>
          <w:b/>
          <w:bCs/>
          <w:color w:val="FF0000"/>
          <w:sz w:val="22"/>
          <w:szCs w:val="22"/>
        </w:rPr>
      </w:pPr>
      <w:proofErr w:type="gramStart"/>
      <w:r>
        <w:rPr>
          <w:rFonts w:ascii="Arial" w:hAnsi="Arial" w:cs="Arial"/>
          <w:sz w:val="22"/>
          <w:szCs w:val="22"/>
        </w:rPr>
        <w:t>One prize per person except for team.</w:t>
      </w:r>
      <w:proofErr w:type="gramEnd"/>
    </w:p>
    <w:p w:rsidR="00A56473" w:rsidRDefault="00A56473">
      <w:pPr>
        <w:pStyle w:val="BodyText2"/>
        <w:ind w:left="0"/>
        <w:jc w:val="both"/>
        <w:rPr>
          <w:rFonts w:ascii="Arial" w:hAnsi="Arial" w:cs="Arial"/>
          <w:sz w:val="22"/>
          <w:szCs w:val="22"/>
        </w:rPr>
      </w:pPr>
    </w:p>
    <w:p w:rsidR="00A56473" w:rsidRDefault="00A56473">
      <w:pPr>
        <w:pStyle w:val="BodyText2"/>
        <w:ind w:left="0"/>
        <w:jc w:val="both"/>
        <w:rPr>
          <w:rFonts w:ascii="Arial" w:hAnsi="Arial" w:cs="Arial"/>
          <w:sz w:val="22"/>
          <w:szCs w:val="22"/>
        </w:rPr>
      </w:pPr>
    </w:p>
    <w:p w:rsidR="00A56473" w:rsidRDefault="00A56473">
      <w:pPr>
        <w:pStyle w:val="BodyText2"/>
        <w:ind w:left="0"/>
        <w:jc w:val="center"/>
        <w:rPr>
          <w:rFonts w:ascii="Arial" w:hAnsi="Arial" w:cs="Arial"/>
          <w:sz w:val="22"/>
          <w:szCs w:val="22"/>
        </w:rPr>
      </w:pPr>
    </w:p>
    <w:p w:rsidR="00420465" w:rsidRDefault="00420465">
      <w:pPr>
        <w:pStyle w:val="BodyText2"/>
        <w:ind w:left="0"/>
        <w:jc w:val="center"/>
        <w:rPr>
          <w:rFonts w:ascii="Arial" w:hAnsi="Arial" w:cs="Arial"/>
          <w:sz w:val="22"/>
          <w:szCs w:val="22"/>
        </w:rPr>
      </w:pPr>
    </w:p>
    <w:p w:rsidR="006948BD" w:rsidRPr="00420465" w:rsidRDefault="006948BD">
      <w:pPr>
        <w:pStyle w:val="BodyText2"/>
        <w:ind w:left="0"/>
        <w:jc w:val="center"/>
        <w:rPr>
          <w:rFonts w:ascii="Arial" w:hAnsi="Arial" w:cs="Arial"/>
          <w:b/>
          <w:sz w:val="28"/>
          <w:szCs w:val="28"/>
        </w:rPr>
      </w:pPr>
      <w:r w:rsidRPr="00420465">
        <w:rPr>
          <w:rFonts w:ascii="Arial" w:hAnsi="Arial" w:cs="Arial"/>
          <w:b/>
          <w:sz w:val="28"/>
          <w:szCs w:val="28"/>
        </w:rPr>
        <w:t xml:space="preserve">Please keep your heads up and have a safe ride. </w:t>
      </w:r>
    </w:p>
    <w:p w:rsidR="00A56473" w:rsidRDefault="00A56473">
      <w:pPr>
        <w:pStyle w:val="BodyText2"/>
        <w:ind w:left="0"/>
        <w:rPr>
          <w:rFonts w:ascii="Arial" w:hAnsi="Arial" w:cs="Arial"/>
          <w:sz w:val="22"/>
          <w:szCs w:val="22"/>
        </w:rPr>
      </w:pPr>
    </w:p>
    <w:p w:rsidR="00A56473" w:rsidRDefault="00A56473">
      <w:pPr>
        <w:pStyle w:val="BodyText2"/>
        <w:ind w:left="0"/>
        <w:rPr>
          <w:rFonts w:ascii="Arial" w:hAnsi="Arial" w:cs="Arial"/>
          <w:sz w:val="22"/>
          <w:szCs w:val="22"/>
        </w:rPr>
      </w:pPr>
      <w:bookmarkStart w:id="0" w:name="_GoBack"/>
      <w:bookmarkEnd w:id="0"/>
    </w:p>
    <w:sectPr w:rsidR="00A56473" w:rsidSect="00D516A2">
      <w:pgSz w:w="11906" w:h="16838"/>
      <w:pgMar w:top="680" w:right="1797" w:bottom="68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6DFA"/>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D516A2"/>
    <w:rsid w:val="00000ED3"/>
    <w:rsid w:val="000037EE"/>
    <w:rsid w:val="00004B12"/>
    <w:rsid w:val="00017295"/>
    <w:rsid w:val="00022DBA"/>
    <w:rsid w:val="0002635F"/>
    <w:rsid w:val="00040455"/>
    <w:rsid w:val="0005228A"/>
    <w:rsid w:val="00052937"/>
    <w:rsid w:val="000618F5"/>
    <w:rsid w:val="00064875"/>
    <w:rsid w:val="00072067"/>
    <w:rsid w:val="000E76AC"/>
    <w:rsid w:val="000F4F7C"/>
    <w:rsid w:val="0010644C"/>
    <w:rsid w:val="00163527"/>
    <w:rsid w:val="0019152C"/>
    <w:rsid w:val="001A2414"/>
    <w:rsid w:val="001B4CCE"/>
    <w:rsid w:val="00204896"/>
    <w:rsid w:val="00222BDA"/>
    <w:rsid w:val="00236816"/>
    <w:rsid w:val="00271364"/>
    <w:rsid w:val="002A1417"/>
    <w:rsid w:val="002A2A38"/>
    <w:rsid w:val="002B011C"/>
    <w:rsid w:val="002C26D5"/>
    <w:rsid w:val="002C2BB4"/>
    <w:rsid w:val="002D7A31"/>
    <w:rsid w:val="002E0D1E"/>
    <w:rsid w:val="00326269"/>
    <w:rsid w:val="00342AB5"/>
    <w:rsid w:val="00360A01"/>
    <w:rsid w:val="003750EB"/>
    <w:rsid w:val="00396642"/>
    <w:rsid w:val="003B0A86"/>
    <w:rsid w:val="003B742B"/>
    <w:rsid w:val="003C1B18"/>
    <w:rsid w:val="003C593D"/>
    <w:rsid w:val="003E148A"/>
    <w:rsid w:val="003F6CF0"/>
    <w:rsid w:val="004024B2"/>
    <w:rsid w:val="00420465"/>
    <w:rsid w:val="004310E0"/>
    <w:rsid w:val="004521DB"/>
    <w:rsid w:val="004575B2"/>
    <w:rsid w:val="00466DA7"/>
    <w:rsid w:val="004843A1"/>
    <w:rsid w:val="004A6401"/>
    <w:rsid w:val="004A6578"/>
    <w:rsid w:val="004C2FAC"/>
    <w:rsid w:val="004D4CEE"/>
    <w:rsid w:val="004D797D"/>
    <w:rsid w:val="0050713D"/>
    <w:rsid w:val="00526A98"/>
    <w:rsid w:val="00557D06"/>
    <w:rsid w:val="00583570"/>
    <w:rsid w:val="005B19BF"/>
    <w:rsid w:val="005C5FBE"/>
    <w:rsid w:val="005C680B"/>
    <w:rsid w:val="005E34F9"/>
    <w:rsid w:val="005E77EB"/>
    <w:rsid w:val="00615573"/>
    <w:rsid w:val="006266FE"/>
    <w:rsid w:val="0066178D"/>
    <w:rsid w:val="00662FA4"/>
    <w:rsid w:val="006744F6"/>
    <w:rsid w:val="006948BD"/>
    <w:rsid w:val="006A6886"/>
    <w:rsid w:val="006B5A6B"/>
    <w:rsid w:val="006D7AD1"/>
    <w:rsid w:val="007441CB"/>
    <w:rsid w:val="0075366B"/>
    <w:rsid w:val="00766AB2"/>
    <w:rsid w:val="00776F44"/>
    <w:rsid w:val="00781BD8"/>
    <w:rsid w:val="0078689D"/>
    <w:rsid w:val="007D4E3A"/>
    <w:rsid w:val="008373A6"/>
    <w:rsid w:val="008715C8"/>
    <w:rsid w:val="008A5816"/>
    <w:rsid w:val="008C018D"/>
    <w:rsid w:val="008F04F1"/>
    <w:rsid w:val="008F40C7"/>
    <w:rsid w:val="0094111C"/>
    <w:rsid w:val="00941778"/>
    <w:rsid w:val="00965513"/>
    <w:rsid w:val="00993575"/>
    <w:rsid w:val="009A46C2"/>
    <w:rsid w:val="009D45D0"/>
    <w:rsid w:val="009E390F"/>
    <w:rsid w:val="009E6EB5"/>
    <w:rsid w:val="009F544B"/>
    <w:rsid w:val="00A16C72"/>
    <w:rsid w:val="00A311FF"/>
    <w:rsid w:val="00A335C4"/>
    <w:rsid w:val="00A408A9"/>
    <w:rsid w:val="00A5132C"/>
    <w:rsid w:val="00A56473"/>
    <w:rsid w:val="00A603EB"/>
    <w:rsid w:val="00A65ACF"/>
    <w:rsid w:val="00A91B30"/>
    <w:rsid w:val="00A931B3"/>
    <w:rsid w:val="00AC5DE2"/>
    <w:rsid w:val="00AC7C89"/>
    <w:rsid w:val="00AC7E21"/>
    <w:rsid w:val="00AE3C9B"/>
    <w:rsid w:val="00B257D0"/>
    <w:rsid w:val="00B30C8E"/>
    <w:rsid w:val="00B76861"/>
    <w:rsid w:val="00B946D6"/>
    <w:rsid w:val="00BA061A"/>
    <w:rsid w:val="00C16456"/>
    <w:rsid w:val="00C34405"/>
    <w:rsid w:val="00C346EA"/>
    <w:rsid w:val="00C90F19"/>
    <w:rsid w:val="00C93A11"/>
    <w:rsid w:val="00C943DB"/>
    <w:rsid w:val="00CB5C55"/>
    <w:rsid w:val="00CC0755"/>
    <w:rsid w:val="00CD1720"/>
    <w:rsid w:val="00CD490F"/>
    <w:rsid w:val="00CD6186"/>
    <w:rsid w:val="00CF07DA"/>
    <w:rsid w:val="00D4316D"/>
    <w:rsid w:val="00D43601"/>
    <w:rsid w:val="00D516A2"/>
    <w:rsid w:val="00D806DC"/>
    <w:rsid w:val="00D830BA"/>
    <w:rsid w:val="00D95160"/>
    <w:rsid w:val="00DA30ED"/>
    <w:rsid w:val="00DA5215"/>
    <w:rsid w:val="00DE0F8E"/>
    <w:rsid w:val="00DE3B34"/>
    <w:rsid w:val="00E03467"/>
    <w:rsid w:val="00E07158"/>
    <w:rsid w:val="00E374EA"/>
    <w:rsid w:val="00E37DD9"/>
    <w:rsid w:val="00E409D2"/>
    <w:rsid w:val="00E5060F"/>
    <w:rsid w:val="00E66E90"/>
    <w:rsid w:val="00E87F1C"/>
    <w:rsid w:val="00EB02D8"/>
    <w:rsid w:val="00EB6F6E"/>
    <w:rsid w:val="00ED2F51"/>
    <w:rsid w:val="00ED4BDE"/>
    <w:rsid w:val="00ED7BE6"/>
    <w:rsid w:val="00F20881"/>
    <w:rsid w:val="00F22967"/>
    <w:rsid w:val="00F83423"/>
    <w:rsid w:val="00FE3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E0"/>
    <w:rPr>
      <w:rFonts w:ascii="Times New Roman" w:hAnsi="Times New Roman"/>
      <w:sz w:val="24"/>
      <w:szCs w:val="24"/>
    </w:rPr>
  </w:style>
  <w:style w:type="paragraph" w:styleId="Heading1">
    <w:name w:val="heading 1"/>
    <w:basedOn w:val="Normal"/>
    <w:next w:val="Normal"/>
    <w:link w:val="Heading1Char"/>
    <w:uiPriority w:val="99"/>
    <w:qFormat/>
    <w:rsid w:val="004310E0"/>
    <w:pPr>
      <w:keepNext/>
      <w:jc w:val="center"/>
      <w:outlineLvl w:val="0"/>
    </w:pPr>
    <w:rPr>
      <w:b/>
      <w:bCs/>
      <w:i/>
      <w:iCs/>
      <w:sz w:val="36"/>
      <w:szCs w:val="36"/>
      <w:u w:val="single"/>
    </w:rPr>
  </w:style>
  <w:style w:type="paragraph" w:styleId="Heading2">
    <w:name w:val="heading 2"/>
    <w:basedOn w:val="Normal"/>
    <w:next w:val="Normal"/>
    <w:link w:val="Heading2Char"/>
    <w:uiPriority w:val="99"/>
    <w:qFormat/>
    <w:rsid w:val="004310E0"/>
    <w:pPr>
      <w:keepNext/>
      <w:ind w:left="-360" w:hanging="360"/>
      <w:outlineLvl w:val="1"/>
    </w:pPr>
    <w:rPr>
      <w:rFonts w:ascii="Tahoma" w:hAnsi="Tahoma" w:cs="Tahoma"/>
      <w:sz w:val="20"/>
      <w:szCs w:val="20"/>
      <w:u w:val="single"/>
    </w:rPr>
  </w:style>
  <w:style w:type="paragraph" w:styleId="Heading3">
    <w:name w:val="heading 3"/>
    <w:basedOn w:val="Normal"/>
    <w:next w:val="Normal"/>
    <w:link w:val="Heading3Char"/>
    <w:uiPriority w:val="99"/>
    <w:qFormat/>
    <w:rsid w:val="004310E0"/>
    <w:pPr>
      <w:keepNext/>
      <w:outlineLvl w:val="2"/>
    </w:pPr>
    <w:rPr>
      <w:rFonts w:ascii="Arial" w:hAnsi="Arial" w:cs="Arial"/>
      <w:b/>
      <w:bCs/>
      <w:color w:val="000000"/>
      <w:sz w:val="20"/>
      <w:szCs w:val="20"/>
    </w:rPr>
  </w:style>
  <w:style w:type="paragraph" w:styleId="Heading4">
    <w:name w:val="heading 4"/>
    <w:basedOn w:val="Normal"/>
    <w:next w:val="Normal"/>
    <w:link w:val="Heading4Char"/>
    <w:uiPriority w:val="99"/>
    <w:qFormat/>
    <w:rsid w:val="004310E0"/>
    <w:pPr>
      <w:keepNext/>
      <w:outlineLvl w:val="3"/>
    </w:pPr>
    <w:rPr>
      <w:rFonts w:ascii="Arial" w:hAnsi="Arial" w:cs="Arial"/>
      <w:b/>
      <w:bCs/>
      <w:sz w:val="20"/>
      <w:szCs w:val="20"/>
    </w:rPr>
  </w:style>
  <w:style w:type="paragraph" w:styleId="Heading5">
    <w:name w:val="heading 5"/>
    <w:basedOn w:val="Normal"/>
    <w:next w:val="Normal"/>
    <w:link w:val="Heading5Char"/>
    <w:uiPriority w:val="99"/>
    <w:qFormat/>
    <w:rsid w:val="004310E0"/>
    <w:pPr>
      <w:keepNext/>
      <w:jc w:val="right"/>
      <w:outlineLvl w:val="4"/>
    </w:pPr>
    <w:rPr>
      <w:rFonts w:ascii="Arial" w:hAnsi="Arial" w:cs="Arial"/>
      <w:b/>
      <w:bCs/>
      <w:sz w:val="20"/>
      <w:szCs w:val="20"/>
    </w:rPr>
  </w:style>
  <w:style w:type="paragraph" w:styleId="Heading6">
    <w:name w:val="heading 6"/>
    <w:basedOn w:val="Normal"/>
    <w:next w:val="Normal"/>
    <w:link w:val="Heading6Char"/>
    <w:uiPriority w:val="99"/>
    <w:qFormat/>
    <w:rsid w:val="004310E0"/>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6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16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16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16A2"/>
    <w:rPr>
      <w:rFonts w:cs="Times New Roman"/>
      <w:b/>
      <w:bCs/>
      <w:sz w:val="28"/>
      <w:szCs w:val="28"/>
    </w:rPr>
  </w:style>
  <w:style w:type="character" w:customStyle="1" w:styleId="Heading5Char">
    <w:name w:val="Heading 5 Char"/>
    <w:basedOn w:val="DefaultParagraphFont"/>
    <w:link w:val="Heading5"/>
    <w:uiPriority w:val="99"/>
    <w:semiHidden/>
    <w:locked/>
    <w:rsid w:val="00D516A2"/>
    <w:rPr>
      <w:rFonts w:cs="Times New Roman"/>
      <w:b/>
      <w:bCs/>
      <w:i/>
      <w:iCs/>
      <w:sz w:val="26"/>
      <w:szCs w:val="26"/>
    </w:rPr>
  </w:style>
  <w:style w:type="character" w:customStyle="1" w:styleId="Heading6Char">
    <w:name w:val="Heading 6 Char"/>
    <w:basedOn w:val="DefaultParagraphFont"/>
    <w:link w:val="Heading6"/>
    <w:uiPriority w:val="99"/>
    <w:semiHidden/>
    <w:locked/>
    <w:rsid w:val="00D516A2"/>
    <w:rPr>
      <w:rFonts w:cs="Times New Roman"/>
      <w:b/>
      <w:bCs/>
    </w:rPr>
  </w:style>
  <w:style w:type="paragraph" w:styleId="Title">
    <w:name w:val="Title"/>
    <w:basedOn w:val="Normal"/>
    <w:link w:val="TitleChar"/>
    <w:uiPriority w:val="99"/>
    <w:qFormat/>
    <w:rsid w:val="004310E0"/>
    <w:pPr>
      <w:jc w:val="center"/>
    </w:pPr>
    <w:rPr>
      <w:rFonts w:ascii="Tahoma" w:hAnsi="Tahoma" w:cs="Tahoma"/>
      <w:sz w:val="32"/>
      <w:szCs w:val="32"/>
    </w:rPr>
  </w:style>
  <w:style w:type="character" w:customStyle="1" w:styleId="TitleChar">
    <w:name w:val="Title Char"/>
    <w:basedOn w:val="DefaultParagraphFont"/>
    <w:link w:val="Title"/>
    <w:uiPriority w:val="99"/>
    <w:locked/>
    <w:rsid w:val="00D516A2"/>
    <w:rPr>
      <w:rFonts w:ascii="Cambria" w:hAnsi="Cambria" w:cs="Times New Roman"/>
      <w:b/>
      <w:bCs/>
      <w:kern w:val="28"/>
      <w:sz w:val="32"/>
      <w:szCs w:val="32"/>
    </w:rPr>
  </w:style>
  <w:style w:type="paragraph" w:styleId="Subtitle">
    <w:name w:val="Subtitle"/>
    <w:basedOn w:val="Normal"/>
    <w:link w:val="SubtitleChar"/>
    <w:uiPriority w:val="99"/>
    <w:qFormat/>
    <w:rsid w:val="004310E0"/>
    <w:pPr>
      <w:jc w:val="center"/>
    </w:pPr>
    <w:rPr>
      <w:rFonts w:ascii="Tahoma" w:hAnsi="Tahoma" w:cs="Tahoma"/>
      <w:b/>
      <w:bCs/>
    </w:rPr>
  </w:style>
  <w:style w:type="character" w:customStyle="1" w:styleId="SubtitleChar">
    <w:name w:val="Subtitle Char"/>
    <w:basedOn w:val="DefaultParagraphFont"/>
    <w:link w:val="Subtitle"/>
    <w:uiPriority w:val="99"/>
    <w:locked/>
    <w:rsid w:val="00D516A2"/>
    <w:rPr>
      <w:rFonts w:ascii="Cambria" w:hAnsi="Cambria" w:cs="Times New Roman"/>
      <w:sz w:val="24"/>
      <w:szCs w:val="24"/>
    </w:rPr>
  </w:style>
  <w:style w:type="paragraph" w:styleId="BodyText">
    <w:name w:val="Body Text"/>
    <w:basedOn w:val="Normal"/>
    <w:link w:val="BodyTextChar"/>
    <w:uiPriority w:val="99"/>
    <w:rsid w:val="004310E0"/>
    <w:rPr>
      <w:rFonts w:ascii="Tahoma" w:hAnsi="Tahoma" w:cs="Tahoma"/>
      <w:sz w:val="20"/>
      <w:szCs w:val="20"/>
    </w:rPr>
  </w:style>
  <w:style w:type="character" w:customStyle="1" w:styleId="BodyTextChar">
    <w:name w:val="Body Text Char"/>
    <w:basedOn w:val="DefaultParagraphFont"/>
    <w:link w:val="BodyText"/>
    <w:uiPriority w:val="99"/>
    <w:semiHidden/>
    <w:locked/>
    <w:rsid w:val="00D516A2"/>
    <w:rPr>
      <w:rFonts w:ascii="Times New Roman" w:hAnsi="Times New Roman" w:cs="Times New Roman"/>
      <w:sz w:val="24"/>
      <w:szCs w:val="24"/>
    </w:rPr>
  </w:style>
  <w:style w:type="paragraph" w:styleId="BodyText2">
    <w:name w:val="Body Text 2"/>
    <w:basedOn w:val="Normal"/>
    <w:link w:val="BodyText2Char"/>
    <w:uiPriority w:val="99"/>
    <w:rsid w:val="004310E0"/>
    <w:pPr>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D516A2"/>
    <w:rPr>
      <w:rFonts w:ascii="Times New Roman" w:hAnsi="Times New Roman" w:cs="Times New Roman"/>
      <w:sz w:val="24"/>
      <w:szCs w:val="24"/>
    </w:rPr>
  </w:style>
  <w:style w:type="paragraph" w:customStyle="1" w:styleId="xl24">
    <w:name w:val="xl24"/>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25">
    <w:name w:val="xl25"/>
    <w:basedOn w:val="Normal"/>
    <w:uiPriority w:val="99"/>
    <w:rsid w:val="004310E0"/>
    <w:pPr>
      <w:spacing w:before="100" w:beforeAutospacing="1" w:after="100" w:afterAutospacing="1"/>
      <w:jc w:val="right"/>
      <w:textAlignment w:val="top"/>
    </w:pPr>
    <w:rPr>
      <w:lang w:val="en-US" w:eastAsia="en-US"/>
    </w:rPr>
  </w:style>
  <w:style w:type="paragraph" w:customStyle="1" w:styleId="xl26">
    <w:name w:val="xl26"/>
    <w:basedOn w:val="Normal"/>
    <w:uiPriority w:val="99"/>
    <w:rsid w:val="004310E0"/>
    <w:pPr>
      <w:spacing w:before="100" w:beforeAutospacing="1" w:after="100" w:afterAutospacing="1"/>
      <w:jc w:val="center"/>
      <w:textAlignment w:val="top"/>
    </w:pPr>
    <w:rPr>
      <w:rFonts w:ascii="Arial" w:hAnsi="Arial" w:cs="Arial"/>
      <w:b/>
      <w:bCs/>
      <w:color w:val="000000"/>
      <w:lang w:val="en-US" w:eastAsia="en-US"/>
    </w:rPr>
  </w:style>
  <w:style w:type="paragraph" w:customStyle="1" w:styleId="xl27">
    <w:name w:val="xl27"/>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28">
    <w:name w:val="xl28"/>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29">
    <w:name w:val="xl29"/>
    <w:basedOn w:val="Normal"/>
    <w:uiPriority w:val="99"/>
    <w:rsid w:val="004310E0"/>
    <w:pPr>
      <w:spacing w:before="100" w:beforeAutospacing="1" w:after="100" w:afterAutospacing="1"/>
      <w:jc w:val="center"/>
      <w:textAlignment w:val="top"/>
    </w:pPr>
    <w:rPr>
      <w:lang w:val="en-US" w:eastAsia="en-US"/>
    </w:rPr>
  </w:style>
  <w:style w:type="paragraph" w:customStyle="1" w:styleId="xl30">
    <w:name w:val="xl30"/>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31">
    <w:name w:val="xl31"/>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32">
    <w:name w:val="xl32"/>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33">
    <w:name w:val="xl33"/>
    <w:basedOn w:val="Normal"/>
    <w:uiPriority w:val="99"/>
    <w:rsid w:val="004310E0"/>
    <w:pPr>
      <w:spacing w:before="100" w:beforeAutospacing="1" w:after="100" w:afterAutospacing="1"/>
      <w:jc w:val="right"/>
      <w:textAlignment w:val="top"/>
    </w:pPr>
    <w:rPr>
      <w:rFonts w:ascii="Arial" w:hAnsi="Arial" w:cs="Arial"/>
      <w:color w:val="000000"/>
      <w:lang w:val="en-US" w:eastAsia="en-US"/>
    </w:rPr>
  </w:style>
  <w:style w:type="paragraph" w:styleId="BodyTextIndent2">
    <w:name w:val="Body Text Indent 2"/>
    <w:basedOn w:val="Normal"/>
    <w:link w:val="BodyTextIndent2Char"/>
    <w:uiPriority w:val="99"/>
    <w:rsid w:val="004310E0"/>
    <w:pPr>
      <w:ind w:left="1440" w:hanging="1800"/>
    </w:pPr>
    <w:rPr>
      <w:rFonts w:ascii="Tahoma" w:hAnsi="Tahoma" w:cs="Tahoma"/>
      <w:sz w:val="20"/>
      <w:szCs w:val="20"/>
    </w:rPr>
  </w:style>
  <w:style w:type="character" w:customStyle="1" w:styleId="BodyTextIndent2Char">
    <w:name w:val="Body Text Indent 2 Char"/>
    <w:basedOn w:val="DefaultParagraphFont"/>
    <w:link w:val="BodyTextIndent2"/>
    <w:uiPriority w:val="99"/>
    <w:semiHidden/>
    <w:locked/>
    <w:rsid w:val="00D516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450</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NORWICH ABC</vt:lpstr>
    </vt:vector>
  </TitlesOfParts>
  <Company>GEI Autowrappers</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ABC</dc:title>
  <dc:creator>JHowlett</dc:creator>
  <cp:lastModifiedBy>Ed</cp:lastModifiedBy>
  <cp:revision>4</cp:revision>
  <cp:lastPrinted>2010-09-23T09:07:00Z</cp:lastPrinted>
  <dcterms:created xsi:type="dcterms:W3CDTF">2023-09-20T21:54:00Z</dcterms:created>
  <dcterms:modified xsi:type="dcterms:W3CDTF">2023-09-23T20:41:00Z</dcterms:modified>
</cp:coreProperties>
</file>